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E6" w:rsidRDefault="00437EE6" w:rsidP="00437EE6">
      <w:pPr>
        <w:jc w:val="center"/>
      </w:pPr>
      <w:bookmarkStart w:id="0" w:name="_GoBack"/>
      <w:bookmarkEnd w:id="0"/>
      <w:r>
        <w:t>Порядок рассмотрения обращений граждан</w:t>
      </w:r>
    </w:p>
    <w:p w:rsidR="00437EE6" w:rsidRDefault="00437EE6" w:rsidP="00437EE6">
      <w:pPr>
        <w:jc w:val="center"/>
      </w:pPr>
      <w:r>
        <w:t>в ГБУЗ «ДСП № 41 ДЗМ»</w:t>
      </w:r>
    </w:p>
    <w:p w:rsidR="00437EE6" w:rsidRDefault="00437EE6" w:rsidP="00437EE6">
      <w:pPr>
        <w:jc w:val="both"/>
      </w:pPr>
      <w:r>
        <w:t>В соответствии с Конституцией Российской Федерации, Федеральным законом от</w:t>
      </w:r>
    </w:p>
    <w:p w:rsidR="00437EE6" w:rsidRDefault="00437EE6" w:rsidP="00437EE6">
      <w:pPr>
        <w:jc w:val="both"/>
      </w:pPr>
      <w:r>
        <w:t>02.05.2006г. №59 - ФЗ «О порядке рассмотрения обращений граждан Российской</w:t>
      </w:r>
    </w:p>
    <w:p w:rsidR="00437EE6" w:rsidRDefault="00437EE6" w:rsidP="00437EE6">
      <w:pPr>
        <w:jc w:val="both"/>
      </w:pPr>
      <w:r>
        <w:t>Федерации» в целях гарантированного обеспечения конституционных прав граждан на</w:t>
      </w:r>
    </w:p>
    <w:p w:rsidR="00437EE6" w:rsidRDefault="00437EE6" w:rsidP="00437EE6">
      <w:pPr>
        <w:jc w:val="both"/>
      </w:pPr>
      <w:r>
        <w:t>обращение в ГБУЗ «ДСП № 41 ДЗМ» (далее Поликлиника) определен порядок</w:t>
      </w:r>
    </w:p>
    <w:p w:rsidR="00437EE6" w:rsidRDefault="00437EE6" w:rsidP="00437EE6">
      <w:pPr>
        <w:jc w:val="both"/>
      </w:pPr>
      <w:r>
        <w:t>рассмотрения, регистрации обращений граждан.</w:t>
      </w:r>
    </w:p>
    <w:p w:rsidR="00437EE6" w:rsidRDefault="00437EE6" w:rsidP="00437EE6">
      <w:pPr>
        <w:jc w:val="both"/>
      </w:pPr>
      <w:r>
        <w:t>Обращение - направленные в письменной форме или в форме электронного документа</w:t>
      </w:r>
    </w:p>
    <w:p w:rsidR="00437EE6" w:rsidRDefault="00437EE6" w:rsidP="00437EE6">
      <w:pPr>
        <w:jc w:val="both"/>
      </w:pPr>
      <w:r>
        <w:t>предложение, заявление или жалоба, а также устное обращение гражданина в</w:t>
      </w:r>
    </w:p>
    <w:p w:rsidR="00437EE6" w:rsidRDefault="00437EE6" w:rsidP="00437EE6">
      <w:pPr>
        <w:jc w:val="both"/>
      </w:pPr>
      <w:r>
        <w:t>государственный орган, орган местного самоуправления;</w:t>
      </w:r>
    </w:p>
    <w:p w:rsidR="00437EE6" w:rsidRDefault="00437EE6" w:rsidP="00437EE6">
      <w:pPr>
        <w:jc w:val="both"/>
      </w:pPr>
      <w:r>
        <w:t>Предложение - рекомендация гражданина по совершенствованию деятельности,</w:t>
      </w:r>
    </w:p>
    <w:p w:rsidR="00437EE6" w:rsidRDefault="00437EE6" w:rsidP="00437EE6">
      <w:pPr>
        <w:jc w:val="both"/>
      </w:pPr>
      <w:r>
        <w:t>развитию, улучшению качества медицинской помощи</w:t>
      </w:r>
    </w:p>
    <w:p w:rsidR="00437EE6" w:rsidRDefault="00437EE6" w:rsidP="00437EE6">
      <w:pPr>
        <w:jc w:val="both"/>
      </w:pPr>
      <w:r>
        <w:t>Заявление - просьба гражданина о содействии в реализации его конституционных прав</w:t>
      </w:r>
    </w:p>
    <w:p w:rsidR="00437EE6" w:rsidRDefault="00437EE6" w:rsidP="00437EE6">
      <w:pPr>
        <w:jc w:val="both"/>
      </w:pPr>
      <w:r>
        <w:t>и свобод или конституционных прав и свобод других лиц, либо сообщение о нарушении</w:t>
      </w:r>
    </w:p>
    <w:p w:rsidR="00437EE6" w:rsidRDefault="00437EE6" w:rsidP="00437EE6">
      <w:pPr>
        <w:jc w:val="both"/>
      </w:pPr>
      <w:r>
        <w:t>законов и иных нормативных правовых актов, недостатках в работе Поликлиники,</w:t>
      </w:r>
    </w:p>
    <w:p w:rsidR="00437EE6" w:rsidRDefault="00437EE6" w:rsidP="00437EE6">
      <w:pPr>
        <w:jc w:val="both"/>
      </w:pPr>
      <w:r>
        <w:t>должностных лиц, либо критика деятельности Поликлиники и должностных лиц;</w:t>
      </w:r>
    </w:p>
    <w:p w:rsidR="00437EE6" w:rsidRDefault="00437EE6" w:rsidP="00437EE6">
      <w:pPr>
        <w:jc w:val="both"/>
      </w:pPr>
      <w:r>
        <w:t>Жалоба - просьба гражданина о восстановлении или защите его нарушенных прав,</w:t>
      </w:r>
    </w:p>
    <w:p w:rsidR="00437EE6" w:rsidRDefault="00437EE6" w:rsidP="00437EE6">
      <w:pPr>
        <w:jc w:val="both"/>
      </w:pPr>
      <w:r>
        <w:t>свобод или законных интересов либо прав, свобод или законных интересов других лиц;</w:t>
      </w:r>
    </w:p>
    <w:p w:rsidR="00437EE6" w:rsidRDefault="00437EE6" w:rsidP="00437EE6">
      <w:pPr>
        <w:jc w:val="both"/>
      </w:pPr>
      <w:r>
        <w:t>Должностное лицо - лицо, постоянно, временно или по специальному полномочию</w:t>
      </w:r>
    </w:p>
    <w:p w:rsidR="00437EE6" w:rsidRDefault="00437EE6" w:rsidP="00437EE6">
      <w:pPr>
        <w:jc w:val="both"/>
      </w:pPr>
      <w:r>
        <w:t xml:space="preserve">осуществляющее функции представителя власти либо выполняющее </w:t>
      </w:r>
      <w:proofErr w:type="spellStart"/>
      <w:r>
        <w:t>организационнораспорядительные</w:t>
      </w:r>
      <w:proofErr w:type="spellEnd"/>
      <w:r>
        <w:t>, административно-хозяйственные функции в Поликлинике</w:t>
      </w:r>
    </w:p>
    <w:p w:rsidR="00437EE6" w:rsidRDefault="00437EE6" w:rsidP="00437EE6">
      <w:pPr>
        <w:jc w:val="both"/>
      </w:pPr>
      <w:r>
        <w:t>Права граждан при рассмотрении обращений.</w:t>
      </w:r>
    </w:p>
    <w:p w:rsidR="00437EE6" w:rsidRDefault="00437EE6" w:rsidP="00437EE6">
      <w:pPr>
        <w:jc w:val="both"/>
      </w:pPr>
      <w:r>
        <w:t xml:space="preserve"> При рассмотрении обращения гражданин имеет право:</w:t>
      </w:r>
    </w:p>
    <w:p w:rsidR="00437EE6" w:rsidRDefault="00437EE6" w:rsidP="00437EE6">
      <w:pPr>
        <w:jc w:val="both"/>
      </w:pPr>
      <w:r>
        <w:t> Представлять дополнительные документы и материалы, либо обращаться с</w:t>
      </w:r>
    </w:p>
    <w:p w:rsidR="00437EE6" w:rsidRDefault="00437EE6" w:rsidP="00437EE6">
      <w:pPr>
        <w:jc w:val="both"/>
      </w:pPr>
      <w:r>
        <w:t>просьбой об их истребовании, в том числе в электронной форме;</w:t>
      </w:r>
    </w:p>
    <w:p w:rsidR="00437EE6" w:rsidRDefault="00437EE6" w:rsidP="00437EE6">
      <w:pPr>
        <w:jc w:val="both"/>
      </w:pPr>
      <w:r>
        <w:t> Знакомиться с документами и материалами, касающимися рассмотрения</w:t>
      </w:r>
    </w:p>
    <w:p w:rsidR="00437EE6" w:rsidRDefault="00437EE6" w:rsidP="00437EE6">
      <w:pPr>
        <w:jc w:val="both"/>
      </w:pPr>
      <w:r>
        <w:t>обращения, если это не затрагивает права, свободы и законные интересы других</w:t>
      </w:r>
    </w:p>
    <w:p w:rsidR="00437EE6" w:rsidRDefault="00437EE6" w:rsidP="00437EE6">
      <w:pPr>
        <w:jc w:val="both"/>
      </w:pPr>
      <w:r>
        <w:t>лиц и, если в указанных документах и материалах не содержаться сведения,</w:t>
      </w:r>
    </w:p>
    <w:p w:rsidR="00437EE6" w:rsidRDefault="00437EE6" w:rsidP="00437EE6">
      <w:pPr>
        <w:jc w:val="both"/>
      </w:pPr>
      <w:r>
        <w:t>составляющие государственную или иную охраняемую федеральным законом</w:t>
      </w:r>
    </w:p>
    <w:p w:rsidR="00437EE6" w:rsidRDefault="00437EE6" w:rsidP="00437EE6">
      <w:pPr>
        <w:jc w:val="both"/>
      </w:pPr>
      <w:r>
        <w:t>тайну.</w:t>
      </w:r>
    </w:p>
    <w:p w:rsidR="00437EE6" w:rsidRDefault="00437EE6" w:rsidP="00437EE6">
      <w:pPr>
        <w:jc w:val="both"/>
      </w:pPr>
      <w:r>
        <w:t> Получать письменный ответ по существу поставленных в обращении вопросов, за</w:t>
      </w:r>
    </w:p>
    <w:p w:rsidR="00437EE6" w:rsidRDefault="00437EE6" w:rsidP="00437EE6">
      <w:pPr>
        <w:jc w:val="both"/>
      </w:pPr>
      <w:r>
        <w:t>исключением случаев, указанных в статье 11 Федерального закона №59-ФЗ «О</w:t>
      </w:r>
    </w:p>
    <w:p w:rsidR="00437EE6" w:rsidRDefault="00437EE6" w:rsidP="00437EE6">
      <w:pPr>
        <w:jc w:val="both"/>
      </w:pPr>
      <w:r>
        <w:t>порядке рассмотрения обращений граждан Российской Федерации», уведомление о</w:t>
      </w:r>
    </w:p>
    <w:p w:rsidR="00437EE6" w:rsidRDefault="00437EE6" w:rsidP="00437EE6">
      <w:pPr>
        <w:jc w:val="both"/>
      </w:pPr>
      <w:r>
        <w:lastRenderedPageBreak/>
        <w:t>переадресации письменного обращения в организацию, в компетенцию которой</w:t>
      </w:r>
    </w:p>
    <w:p w:rsidR="00437EE6" w:rsidRDefault="00437EE6" w:rsidP="00437EE6">
      <w:pPr>
        <w:jc w:val="both"/>
      </w:pPr>
      <w:r>
        <w:t>входит решение поставленных в обращении вопросов.</w:t>
      </w:r>
    </w:p>
    <w:p w:rsidR="00437EE6" w:rsidRDefault="00437EE6" w:rsidP="00437EE6">
      <w:pPr>
        <w:jc w:val="both"/>
      </w:pPr>
      <w:r>
        <w:t> Обращаться в Поликлинику с жалобой на принятое решение или действие</w:t>
      </w:r>
    </w:p>
    <w:p w:rsidR="00437EE6" w:rsidRDefault="00437EE6" w:rsidP="00437EE6">
      <w:pPr>
        <w:jc w:val="both"/>
      </w:pPr>
      <w:r>
        <w:t>(бездействие) сотрудников по обращению гражданина.</w:t>
      </w:r>
    </w:p>
    <w:p w:rsidR="00437EE6" w:rsidRDefault="00437EE6" w:rsidP="00437EE6">
      <w:pPr>
        <w:jc w:val="both"/>
      </w:pPr>
      <w:r>
        <w:t> Обращаться с заявлением о прекращении рассмотрения обращения.</w:t>
      </w:r>
    </w:p>
    <w:p w:rsidR="00437EE6" w:rsidRDefault="00437EE6" w:rsidP="00437EE6">
      <w:pPr>
        <w:jc w:val="both"/>
      </w:pPr>
      <w:r>
        <w:t>Гарантии безопасности гражданина в связи с его обращением.</w:t>
      </w:r>
    </w:p>
    <w:p w:rsidR="00437EE6" w:rsidRDefault="00437EE6" w:rsidP="00437EE6">
      <w:pPr>
        <w:jc w:val="both"/>
      </w:pPr>
      <w:r>
        <w:t> Запрещается преследование гражданина в связи с его обращением в Поликлинику</w:t>
      </w:r>
    </w:p>
    <w:p w:rsidR="00437EE6" w:rsidRDefault="00437EE6" w:rsidP="00437EE6">
      <w:pPr>
        <w:jc w:val="both"/>
      </w:pPr>
      <w:r>
        <w:t>или к должностному лицу с критикой деятельности или должностного лица либо в</w:t>
      </w:r>
    </w:p>
    <w:p w:rsidR="00437EE6" w:rsidRDefault="00437EE6" w:rsidP="00437EE6">
      <w:pPr>
        <w:jc w:val="both"/>
      </w:pPr>
      <w:r>
        <w:t>целях восстановления или защиты своих прав, свобод и законных интересов либо</w:t>
      </w:r>
    </w:p>
    <w:p w:rsidR="00437EE6" w:rsidRDefault="00437EE6" w:rsidP="00437EE6">
      <w:pPr>
        <w:jc w:val="both"/>
      </w:pPr>
      <w:r>
        <w:t>прав, свобод и законных интересов других лиц.</w:t>
      </w:r>
    </w:p>
    <w:p w:rsidR="00437EE6" w:rsidRDefault="00437EE6" w:rsidP="00437EE6">
      <w:pPr>
        <w:jc w:val="both"/>
      </w:pPr>
      <w:r>
        <w:t> При рассмотрении обращения не допускается разглашение сведений,</w:t>
      </w:r>
    </w:p>
    <w:p w:rsidR="00437EE6" w:rsidRDefault="00437EE6" w:rsidP="00437EE6">
      <w:pPr>
        <w:jc w:val="both"/>
      </w:pPr>
      <w:r>
        <w:t>содержащихся в обращении, а также сведений, касающихся частной жизни</w:t>
      </w:r>
    </w:p>
    <w:p w:rsidR="00437EE6" w:rsidRDefault="00437EE6" w:rsidP="00437EE6">
      <w:pPr>
        <w:jc w:val="both"/>
      </w:pPr>
      <w:r>
        <w:t>гражданина, без его согласия. Не является разглашением сведений, содержащихся в</w:t>
      </w:r>
    </w:p>
    <w:p w:rsidR="00437EE6" w:rsidRDefault="00437EE6" w:rsidP="00437EE6">
      <w:pPr>
        <w:jc w:val="both"/>
      </w:pPr>
      <w:r>
        <w:t>обращении, направление письменного обращения в государственный орган, орган</w:t>
      </w:r>
    </w:p>
    <w:p w:rsidR="00437EE6" w:rsidRDefault="00437EE6" w:rsidP="00437EE6">
      <w:pPr>
        <w:jc w:val="both"/>
      </w:pPr>
      <w:r>
        <w:t>местного самоуправления или должностному лицу, в компетенцию которых входит</w:t>
      </w:r>
    </w:p>
    <w:p w:rsidR="00437EE6" w:rsidRDefault="00437EE6" w:rsidP="00437EE6">
      <w:pPr>
        <w:jc w:val="both"/>
      </w:pPr>
      <w:r>
        <w:t>решение поставленных в обращении вопросов.</w:t>
      </w:r>
    </w:p>
    <w:p w:rsidR="00437EE6" w:rsidRDefault="00437EE6" w:rsidP="00437EE6">
      <w:pPr>
        <w:jc w:val="both"/>
      </w:pPr>
      <w:r>
        <w:t>Требования к письменному обращению граждан.</w:t>
      </w:r>
    </w:p>
    <w:p w:rsidR="00437EE6" w:rsidRDefault="00437EE6" w:rsidP="00437EE6">
      <w:pPr>
        <w:jc w:val="both"/>
      </w:pPr>
      <w:r>
        <w:t> Гражданин в своем письменном обращении в обязательном порядке указывает</w:t>
      </w:r>
    </w:p>
    <w:p w:rsidR="00437EE6" w:rsidRDefault="00437EE6" w:rsidP="00437EE6">
      <w:pPr>
        <w:jc w:val="both"/>
      </w:pPr>
      <w:r>
        <w:t>наименование организации или должностное лицо, которому направляется</w:t>
      </w:r>
    </w:p>
    <w:p w:rsidR="00437EE6" w:rsidRDefault="00437EE6" w:rsidP="00437EE6">
      <w:pPr>
        <w:jc w:val="both"/>
      </w:pPr>
      <w:r>
        <w:t>обращение, свои фамилию, имя, отчество, почтовый адрес, по которому должен</w:t>
      </w:r>
    </w:p>
    <w:p w:rsidR="00437EE6" w:rsidRDefault="00437EE6" w:rsidP="00437EE6">
      <w:pPr>
        <w:jc w:val="both"/>
      </w:pPr>
      <w:r>
        <w:t>быть направлен ответ, излагает суть обращения, ставит личную подпись и дату.</w:t>
      </w:r>
    </w:p>
    <w:p w:rsidR="00437EE6" w:rsidRDefault="00437EE6" w:rsidP="00437EE6">
      <w:pPr>
        <w:jc w:val="both"/>
      </w:pPr>
      <w:r>
        <w:t xml:space="preserve"> </w:t>
      </w:r>
      <w:proofErr w:type="gramStart"/>
      <w:r>
        <w:t>В</w:t>
      </w:r>
      <w:proofErr w:type="gramEnd"/>
      <w:r>
        <w:t xml:space="preserve"> случае необходимости гражданин прилагает к письменному обращению</w:t>
      </w:r>
    </w:p>
    <w:p w:rsidR="00437EE6" w:rsidRDefault="00437EE6" w:rsidP="00437EE6">
      <w:pPr>
        <w:jc w:val="both"/>
      </w:pPr>
      <w:r>
        <w:t>необходимые для рассмотрения документы и материалы, либо их копии.</w:t>
      </w:r>
    </w:p>
    <w:p w:rsidR="00437EE6" w:rsidRDefault="00437EE6" w:rsidP="00437EE6">
      <w:pPr>
        <w:jc w:val="both"/>
      </w:pPr>
      <w:r>
        <w:t> Обращение, поступившее по информационным системам общего пользования,</w:t>
      </w:r>
    </w:p>
    <w:p w:rsidR="00437EE6" w:rsidRDefault="00437EE6" w:rsidP="00437EE6">
      <w:pPr>
        <w:jc w:val="both"/>
      </w:pPr>
      <w:r>
        <w:t>подлежит рассмотрению в порядке, установленном для письменных обращений.</w:t>
      </w:r>
    </w:p>
    <w:p w:rsidR="00437EE6" w:rsidRDefault="00437EE6" w:rsidP="00437EE6">
      <w:pPr>
        <w:jc w:val="both"/>
      </w:pPr>
      <w:r>
        <w:t>Порядок регистрации и рассмотрения обращений граждан.</w:t>
      </w:r>
    </w:p>
    <w:p w:rsidR="00437EE6" w:rsidRDefault="00437EE6" w:rsidP="00437EE6">
      <w:pPr>
        <w:jc w:val="both"/>
      </w:pPr>
      <w:r>
        <w:t> Все обращения граждан подлежат обязательной регистрации в течении 3- х дней с</w:t>
      </w:r>
    </w:p>
    <w:p w:rsidR="00437EE6" w:rsidRDefault="00437EE6" w:rsidP="00437EE6">
      <w:pPr>
        <w:jc w:val="both"/>
      </w:pPr>
      <w:r>
        <w:t>момента поступления в приемной главного врача. Письменные и устные</w:t>
      </w:r>
    </w:p>
    <w:p w:rsidR="00437EE6" w:rsidRDefault="00437EE6" w:rsidP="00437EE6">
      <w:pPr>
        <w:jc w:val="both"/>
      </w:pPr>
      <w:r>
        <w:t>обращения граждан регистрируются в «Журнале регистрации обращений</w:t>
      </w:r>
    </w:p>
    <w:p w:rsidR="00437EE6" w:rsidRDefault="00437EE6" w:rsidP="00437EE6">
      <w:pPr>
        <w:jc w:val="both"/>
      </w:pPr>
      <w:r>
        <w:t>граждан», либо путем внесения обращения в «Книгу жалоб и предложений»,</w:t>
      </w:r>
    </w:p>
    <w:p w:rsidR="00437EE6" w:rsidRDefault="00437EE6" w:rsidP="00437EE6">
      <w:pPr>
        <w:jc w:val="both"/>
      </w:pPr>
      <w:r>
        <w:t>которая находится в регистратуре, или у дежурного администратора.</w:t>
      </w:r>
    </w:p>
    <w:p w:rsidR="00437EE6" w:rsidRDefault="00437EE6" w:rsidP="00437EE6">
      <w:pPr>
        <w:jc w:val="both"/>
      </w:pPr>
      <w:r>
        <w:t> Порядок рассмотрения письменных обращений граждан:</w:t>
      </w:r>
    </w:p>
    <w:p w:rsidR="00437EE6" w:rsidRDefault="00437EE6" w:rsidP="00437EE6">
      <w:pPr>
        <w:jc w:val="both"/>
      </w:pPr>
      <w:r>
        <w:lastRenderedPageBreak/>
        <w:t xml:space="preserve"> </w:t>
      </w:r>
      <w:proofErr w:type="gramStart"/>
      <w:r>
        <w:t>В</w:t>
      </w:r>
      <w:proofErr w:type="gramEnd"/>
      <w:r>
        <w:t xml:space="preserve"> случае, если в письменном обращении не указаны фамилия гражданина,</w:t>
      </w:r>
    </w:p>
    <w:p w:rsidR="00437EE6" w:rsidRDefault="00437EE6" w:rsidP="00437EE6">
      <w:pPr>
        <w:jc w:val="both"/>
      </w:pPr>
      <w:r>
        <w:t>направившего обращение, или почтовый адрес, по которому должен быть</w:t>
      </w:r>
    </w:p>
    <w:p w:rsidR="00437EE6" w:rsidRDefault="00437EE6" w:rsidP="00437EE6">
      <w:pPr>
        <w:jc w:val="both"/>
      </w:pPr>
      <w:r>
        <w:t>направлен ответ, ответ на обращение не дается.</w:t>
      </w:r>
    </w:p>
    <w:p w:rsidR="00437EE6" w:rsidRDefault="00437EE6" w:rsidP="00437EE6">
      <w:pPr>
        <w:jc w:val="both"/>
      </w:pPr>
      <w:r>
        <w:t xml:space="preserve"> </w:t>
      </w:r>
      <w:proofErr w:type="gramStart"/>
      <w:r>
        <w:t>В</w:t>
      </w:r>
      <w:proofErr w:type="gramEnd"/>
      <w:r>
        <w:t xml:space="preserve"> случае, если текст письменного обращения не поддается прочтению, ответ на</w:t>
      </w:r>
    </w:p>
    <w:p w:rsidR="00437EE6" w:rsidRDefault="00437EE6" w:rsidP="00437EE6">
      <w:pPr>
        <w:jc w:val="both"/>
      </w:pPr>
      <w:r>
        <w:t>обращение не дается.</w:t>
      </w:r>
    </w:p>
    <w:p w:rsidR="00437EE6" w:rsidRDefault="00437EE6" w:rsidP="00437EE6">
      <w:pPr>
        <w:jc w:val="both"/>
      </w:pPr>
      <w:r>
        <w:t xml:space="preserve"> </w:t>
      </w:r>
      <w:proofErr w:type="gramStart"/>
      <w:r>
        <w:t>В</w:t>
      </w:r>
      <w:proofErr w:type="gramEnd"/>
      <w:r>
        <w:t xml:space="preserve"> случае, если в письменном многократном обращении гражданина содержится</w:t>
      </w:r>
    </w:p>
    <w:p w:rsidR="00437EE6" w:rsidRDefault="00437EE6" w:rsidP="00437EE6">
      <w:pPr>
        <w:jc w:val="both"/>
      </w:pPr>
      <w:r>
        <w:t>вопрос, на который ему ранее давались письменные ответы, и при этом в</w:t>
      </w:r>
    </w:p>
    <w:p w:rsidR="00437EE6" w:rsidRDefault="00437EE6" w:rsidP="00437EE6">
      <w:pPr>
        <w:jc w:val="both"/>
      </w:pPr>
      <w:r>
        <w:t>обращении не приводятся новые доводы, может быть принято решение о</w:t>
      </w:r>
    </w:p>
    <w:p w:rsidR="00437EE6" w:rsidRDefault="00437EE6" w:rsidP="00437EE6">
      <w:pPr>
        <w:jc w:val="both"/>
      </w:pPr>
      <w:r>
        <w:t>безосновательности очередного обращения и прекращении переписки с</w:t>
      </w:r>
    </w:p>
    <w:p w:rsidR="00437EE6" w:rsidRDefault="00437EE6" w:rsidP="00437EE6">
      <w:pPr>
        <w:jc w:val="both"/>
      </w:pPr>
      <w:r>
        <w:t>гражданином по данному вопросу. О данном решении уведомляется заявитель.</w:t>
      </w:r>
    </w:p>
    <w:p w:rsidR="00437EE6" w:rsidRDefault="00437EE6" w:rsidP="00437EE6">
      <w:pPr>
        <w:jc w:val="both"/>
      </w:pPr>
      <w:r>
        <w:t> Для составления ответа заявителю проводится служебное расследование в сроки,</w:t>
      </w:r>
    </w:p>
    <w:p w:rsidR="00437EE6" w:rsidRDefault="00437EE6" w:rsidP="00437EE6">
      <w:pPr>
        <w:jc w:val="both"/>
      </w:pPr>
      <w:r>
        <w:t>указанные в Положении.</w:t>
      </w:r>
    </w:p>
    <w:p w:rsidR="00437EE6" w:rsidRDefault="00437EE6" w:rsidP="00437EE6">
      <w:pPr>
        <w:jc w:val="both"/>
      </w:pPr>
      <w:r>
        <w:t> Порядок регистрации и рассмотрения устных обращений граждан:</w:t>
      </w:r>
    </w:p>
    <w:p w:rsidR="00437EE6" w:rsidRDefault="00437EE6" w:rsidP="00437EE6">
      <w:pPr>
        <w:jc w:val="both"/>
      </w:pPr>
      <w:r>
        <w:t> Устные обращения подлежат регистрации и обязательному рассмотрению в</w:t>
      </w:r>
    </w:p>
    <w:p w:rsidR="00437EE6" w:rsidRDefault="00437EE6" w:rsidP="00437EE6">
      <w:pPr>
        <w:jc w:val="both"/>
      </w:pPr>
      <w:r>
        <w:t>порядке, установленном для письменных обращений.</w:t>
      </w:r>
    </w:p>
    <w:p w:rsidR="00437EE6" w:rsidRDefault="00437EE6" w:rsidP="00437EE6">
      <w:pPr>
        <w:jc w:val="both"/>
      </w:pPr>
      <w:r>
        <w:t xml:space="preserve"> </w:t>
      </w:r>
      <w:proofErr w:type="gramStart"/>
      <w:r>
        <w:t>В</w:t>
      </w:r>
      <w:proofErr w:type="gramEnd"/>
      <w:r>
        <w:t xml:space="preserve"> устном обращении гражданин называет свои фамилию, имя, отчество, номер</w:t>
      </w:r>
    </w:p>
    <w:p w:rsidR="00437EE6" w:rsidRDefault="00437EE6" w:rsidP="00437EE6">
      <w:pPr>
        <w:jc w:val="both"/>
      </w:pPr>
      <w:r>
        <w:t>домашнего телефона, почтовый адрес, по которому должен быть направлен ответ</w:t>
      </w:r>
    </w:p>
    <w:p w:rsidR="00437EE6" w:rsidRDefault="00437EE6" w:rsidP="00437EE6">
      <w:pPr>
        <w:jc w:val="both"/>
      </w:pPr>
      <w:r>
        <w:t>или уведомление о переадресации обращения.</w:t>
      </w:r>
    </w:p>
    <w:p w:rsidR="00437EE6" w:rsidRDefault="00437EE6" w:rsidP="00437EE6">
      <w:pPr>
        <w:jc w:val="both"/>
      </w:pPr>
      <w:r>
        <w:t>Сроки рассмотрения письменных и устных обращений граждан.</w:t>
      </w:r>
    </w:p>
    <w:p w:rsidR="00437EE6" w:rsidRDefault="00437EE6" w:rsidP="00437EE6">
      <w:pPr>
        <w:jc w:val="both"/>
      </w:pPr>
      <w:r>
        <w:t> Сроки рассмотрения письменных и устных обращений, не требующих</w:t>
      </w:r>
    </w:p>
    <w:p w:rsidR="00437EE6" w:rsidRDefault="00437EE6" w:rsidP="00437EE6">
      <w:pPr>
        <w:jc w:val="both"/>
      </w:pPr>
      <w:r>
        <w:t>дополнительного изучения и проверки, не могут превышать 30 дней.</w:t>
      </w:r>
    </w:p>
    <w:p w:rsidR="00437EE6" w:rsidRDefault="00437EE6" w:rsidP="00437EE6">
      <w:pPr>
        <w:jc w:val="both"/>
      </w:pPr>
      <w:r>
        <w:t> В исключительных случаях, а также в случае направления запроса,</w:t>
      </w:r>
    </w:p>
    <w:p w:rsidR="00437EE6" w:rsidRDefault="00437EE6" w:rsidP="00437EE6">
      <w:pPr>
        <w:jc w:val="both"/>
      </w:pPr>
      <w:r>
        <w:t>предусмотренного частью 2, статьи 10 Федерального закона, руководитель,</w:t>
      </w:r>
    </w:p>
    <w:p w:rsidR="00437EE6" w:rsidRDefault="00437EE6" w:rsidP="00437EE6">
      <w:pPr>
        <w:jc w:val="both"/>
      </w:pPr>
      <w:r>
        <w:t>должностное лицо вправе продлить срок рассмотрения обращения не более чем на</w:t>
      </w:r>
    </w:p>
    <w:p w:rsidR="00437EE6" w:rsidRDefault="00437EE6" w:rsidP="00437EE6">
      <w:pPr>
        <w:jc w:val="both"/>
      </w:pPr>
      <w:r>
        <w:t>30 дней, уведомив о продлении срока его рассмотрения гражданина, направившего</w:t>
      </w:r>
    </w:p>
    <w:p w:rsidR="00437EE6" w:rsidRDefault="00437EE6" w:rsidP="00437EE6">
      <w:pPr>
        <w:jc w:val="both"/>
      </w:pPr>
      <w:r>
        <w:t>обращение.</w:t>
      </w:r>
    </w:p>
    <w:p w:rsidR="00437EE6" w:rsidRDefault="00437EE6" w:rsidP="00437EE6">
      <w:pPr>
        <w:jc w:val="both"/>
      </w:pPr>
      <w:r>
        <w:t> Продление сроков рассмотрения обращения граждан должно быть документально</w:t>
      </w:r>
    </w:p>
    <w:p w:rsidR="00437EE6" w:rsidRDefault="00437EE6" w:rsidP="00437EE6">
      <w:pPr>
        <w:jc w:val="both"/>
      </w:pPr>
      <w:r>
        <w:t>обосновано и подписано руководителем организации.</w:t>
      </w:r>
    </w:p>
    <w:p w:rsidR="00437EE6" w:rsidRDefault="00437EE6" w:rsidP="00437EE6">
      <w:pPr>
        <w:jc w:val="both"/>
      </w:pPr>
      <w:r>
        <w:t> Документы по обращениям граждан хранятся в течение пяти лет. По истечении</w:t>
      </w:r>
    </w:p>
    <w:p w:rsidR="00437EE6" w:rsidRDefault="00437EE6" w:rsidP="00437EE6">
      <w:pPr>
        <w:jc w:val="both"/>
      </w:pPr>
      <w:r>
        <w:t>срока хранения документация подлежит уничтожению в установленном порядке.</w:t>
      </w:r>
    </w:p>
    <w:p w:rsidR="00437EE6" w:rsidRDefault="00437EE6" w:rsidP="00437EE6">
      <w:pPr>
        <w:jc w:val="both"/>
      </w:pPr>
      <w:r>
        <w:t>Личный прием граждан.</w:t>
      </w:r>
    </w:p>
    <w:p w:rsidR="00437EE6" w:rsidRDefault="00437EE6" w:rsidP="00437EE6">
      <w:pPr>
        <w:jc w:val="both"/>
      </w:pPr>
      <w:r>
        <w:t> Личный прием граждан проводится в установленные и доведенные до сведения</w:t>
      </w:r>
    </w:p>
    <w:p w:rsidR="00437EE6" w:rsidRDefault="00437EE6" w:rsidP="00437EE6">
      <w:pPr>
        <w:jc w:val="both"/>
      </w:pPr>
      <w:r>
        <w:lastRenderedPageBreak/>
        <w:t>граждан дни и часы приема: сведения находятся на официальном сайте и на</w:t>
      </w:r>
    </w:p>
    <w:p w:rsidR="00437EE6" w:rsidRDefault="00437EE6" w:rsidP="00437EE6">
      <w:pPr>
        <w:jc w:val="both"/>
      </w:pPr>
      <w:r>
        <w:t>информационных стендах в холле Поликлиники. (Приложение №3)</w:t>
      </w:r>
    </w:p>
    <w:p w:rsidR="00437EE6" w:rsidRDefault="00437EE6" w:rsidP="00437EE6">
      <w:pPr>
        <w:jc w:val="both"/>
      </w:pPr>
      <w:r>
        <w:t> При личном приеме гражданин предъявляет документ, удостоверяющий его</w:t>
      </w:r>
    </w:p>
    <w:p w:rsidR="00437EE6" w:rsidRDefault="00437EE6" w:rsidP="00437EE6">
      <w:pPr>
        <w:jc w:val="both"/>
      </w:pPr>
      <w:r>
        <w:t>личность.</w:t>
      </w:r>
    </w:p>
    <w:p w:rsidR="00437EE6" w:rsidRDefault="00437EE6" w:rsidP="00437EE6">
      <w:pPr>
        <w:jc w:val="both"/>
      </w:pPr>
      <w:r>
        <w:t xml:space="preserve"> </w:t>
      </w:r>
      <w:proofErr w:type="gramStart"/>
      <w:r>
        <w:t>В</w:t>
      </w:r>
      <w:proofErr w:type="gramEnd"/>
      <w:r>
        <w:t xml:space="preserve"> случае, если устное обращение не требует дополнительной проверки, ответ на</w:t>
      </w:r>
    </w:p>
    <w:p w:rsidR="00437EE6" w:rsidRDefault="00437EE6" w:rsidP="00437EE6">
      <w:pPr>
        <w:jc w:val="both"/>
      </w:pPr>
      <w:r>
        <w:t>обращение с согласия гражданина может быть дан устно в ходе личного приема. В</w:t>
      </w:r>
    </w:p>
    <w:p w:rsidR="00437EE6" w:rsidRDefault="00437EE6" w:rsidP="00437EE6">
      <w:pPr>
        <w:jc w:val="both"/>
      </w:pPr>
      <w:r>
        <w:t>остальных случаях дается письменный ответ по существу поставленных в</w:t>
      </w:r>
    </w:p>
    <w:p w:rsidR="00437EE6" w:rsidRDefault="00437EE6" w:rsidP="00437EE6">
      <w:pPr>
        <w:jc w:val="both"/>
      </w:pPr>
      <w:r>
        <w:t>обращении вопросов.</w:t>
      </w:r>
    </w:p>
    <w:p w:rsidR="00437EE6" w:rsidRDefault="00437EE6" w:rsidP="00437EE6">
      <w:pPr>
        <w:jc w:val="both"/>
      </w:pPr>
      <w:r>
        <w:t> Письменное обращение, принятое в ходе личного приема, подлежит регистрации и</w:t>
      </w:r>
    </w:p>
    <w:p w:rsidR="00437EE6" w:rsidRDefault="00437EE6" w:rsidP="00437EE6">
      <w:pPr>
        <w:jc w:val="both"/>
      </w:pPr>
      <w:r>
        <w:t>рассмотрению в установленном порядке.</w:t>
      </w:r>
    </w:p>
    <w:p w:rsidR="00437EE6" w:rsidRDefault="00437EE6" w:rsidP="00437EE6">
      <w:pPr>
        <w:jc w:val="both"/>
      </w:pPr>
      <w:r>
        <w:t xml:space="preserve"> </w:t>
      </w:r>
      <w:proofErr w:type="gramStart"/>
      <w:r>
        <w:t>В</w:t>
      </w:r>
      <w:proofErr w:type="gramEnd"/>
      <w:r>
        <w:t xml:space="preserve"> случае если в обращении содержатся вопросы, решение которых не входит в</w:t>
      </w:r>
    </w:p>
    <w:p w:rsidR="00437EE6" w:rsidRDefault="00437EE6" w:rsidP="00437EE6">
      <w:pPr>
        <w:jc w:val="both"/>
      </w:pPr>
      <w:r>
        <w:t>компетенцию Поликлиники, гражданину дается разъяснение, куда и в каком</w:t>
      </w:r>
    </w:p>
    <w:p w:rsidR="00437EE6" w:rsidRDefault="00437EE6" w:rsidP="00437EE6">
      <w:pPr>
        <w:jc w:val="both"/>
      </w:pPr>
      <w:r>
        <w:t>порядке ему следует обратиться.</w:t>
      </w:r>
    </w:p>
    <w:p w:rsidR="00437EE6" w:rsidRDefault="00437EE6" w:rsidP="00437EE6">
      <w:pPr>
        <w:jc w:val="both"/>
      </w:pPr>
      <w:r>
        <w:t xml:space="preserve"> </w:t>
      </w:r>
      <w:proofErr w:type="gramStart"/>
      <w:r>
        <w:t>В</w:t>
      </w:r>
      <w:proofErr w:type="gramEnd"/>
      <w:r>
        <w:t xml:space="preserve"> ходе личного приема гражданину может быть отказано в дальнейшем</w:t>
      </w:r>
    </w:p>
    <w:p w:rsidR="00437EE6" w:rsidRDefault="00437EE6" w:rsidP="00437EE6">
      <w:pPr>
        <w:jc w:val="both"/>
      </w:pPr>
      <w:r>
        <w:t>рассмотрении обращения, если ему ранее был дан ответ по существу поставленных</w:t>
      </w:r>
    </w:p>
    <w:p w:rsidR="00437EE6" w:rsidRDefault="00437EE6" w:rsidP="00437EE6">
      <w:pPr>
        <w:jc w:val="both"/>
      </w:pPr>
      <w:r>
        <w:t>в обращении вопросов.</w:t>
      </w:r>
    </w:p>
    <w:p w:rsidR="00437EE6" w:rsidRDefault="00437EE6" w:rsidP="00437EE6">
      <w:pPr>
        <w:jc w:val="both"/>
      </w:pPr>
      <w:r>
        <w:t> Приказом главного врача назначается и утверждается ответственный за работу с</w:t>
      </w:r>
    </w:p>
    <w:p w:rsidR="00437EE6" w:rsidRDefault="00437EE6" w:rsidP="00437EE6">
      <w:pPr>
        <w:jc w:val="both"/>
      </w:pPr>
      <w:r>
        <w:t>обращениями граждан (заместитель главного врача по медицинской части), в</w:t>
      </w:r>
    </w:p>
    <w:p w:rsidR="00437EE6" w:rsidRDefault="00437EE6" w:rsidP="00437EE6">
      <w:pPr>
        <w:jc w:val="both"/>
      </w:pPr>
      <w:r>
        <w:t>обязанности которого входит непосредственное реагирование на обращение</w:t>
      </w:r>
    </w:p>
    <w:p w:rsidR="00437EE6" w:rsidRDefault="00437EE6" w:rsidP="00437EE6">
      <w:pPr>
        <w:jc w:val="both"/>
      </w:pPr>
      <w:r>
        <w:t>граждан, контроль и анализ обращений, организационные действия.</w:t>
      </w:r>
    </w:p>
    <w:p w:rsidR="00437EE6" w:rsidRDefault="00437EE6" w:rsidP="00437EE6">
      <w:pPr>
        <w:jc w:val="both"/>
      </w:pPr>
      <w:r>
        <w:t> На основании обращения гражданина ответственный работник решает вопрос о</w:t>
      </w:r>
    </w:p>
    <w:p w:rsidR="00437EE6" w:rsidRDefault="00437EE6" w:rsidP="00437EE6">
      <w:pPr>
        <w:jc w:val="both"/>
      </w:pPr>
      <w:r>
        <w:t>необходимости проведения экспертизы качества медицинской помощи. Экспертиза</w:t>
      </w:r>
    </w:p>
    <w:p w:rsidR="00437EE6" w:rsidRDefault="00437EE6" w:rsidP="00437EE6">
      <w:pPr>
        <w:jc w:val="both"/>
      </w:pPr>
      <w:r>
        <w:t>качества медицинской помощи проводится по первичной медицинской</w:t>
      </w:r>
    </w:p>
    <w:p w:rsidR="00437EE6" w:rsidRDefault="00437EE6" w:rsidP="00437EE6">
      <w:pPr>
        <w:jc w:val="both"/>
      </w:pPr>
      <w:r>
        <w:t>документации, с привлечением заместителя главного врача по м/ч, заведующих</w:t>
      </w:r>
    </w:p>
    <w:p w:rsidR="00437EE6" w:rsidRDefault="00437EE6" w:rsidP="00437EE6">
      <w:pPr>
        <w:jc w:val="both"/>
      </w:pPr>
      <w:r>
        <w:t>отделениями.</w:t>
      </w:r>
    </w:p>
    <w:p w:rsidR="00437EE6" w:rsidRDefault="00437EE6" w:rsidP="00437EE6">
      <w:pPr>
        <w:jc w:val="both"/>
      </w:pPr>
      <w:r>
        <w:t> При установлении обоснованности обращения данный случай оказания</w:t>
      </w:r>
    </w:p>
    <w:p w:rsidR="00437EE6" w:rsidRDefault="00437EE6" w:rsidP="00437EE6">
      <w:pPr>
        <w:jc w:val="both"/>
      </w:pPr>
      <w:r>
        <w:t>медицинской помощи передается ответственным работником на рассмотрение</w:t>
      </w:r>
    </w:p>
    <w:p w:rsidR="00437EE6" w:rsidRDefault="00437EE6" w:rsidP="00437EE6">
      <w:pPr>
        <w:jc w:val="both"/>
      </w:pPr>
      <w:r>
        <w:t>врачебной комиссии. Заседание комиссии оформляется протоколом, в котором</w:t>
      </w:r>
    </w:p>
    <w:p w:rsidR="00437EE6" w:rsidRDefault="00437EE6" w:rsidP="00437EE6">
      <w:pPr>
        <w:jc w:val="both"/>
      </w:pPr>
      <w:r>
        <w:t>указывается принятое решение, определяются сроки устранения недостатков.</w:t>
      </w:r>
    </w:p>
    <w:p w:rsidR="00471665" w:rsidRDefault="00437EE6" w:rsidP="00437EE6">
      <w:pPr>
        <w:jc w:val="both"/>
      </w:pPr>
      <w:r>
        <w:t>Решение комиссии утверждается приказом главного врача.</w:t>
      </w:r>
      <w:r>
        <w:cr/>
      </w:r>
    </w:p>
    <w:sectPr w:rsidR="0047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E6"/>
    <w:rsid w:val="000A3F6B"/>
    <w:rsid w:val="00437EE6"/>
    <w:rsid w:val="0093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CC808-34F1-46A1-8B6A-CD4E7FCC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Kobal</dc:creator>
  <cp:keywords/>
  <dc:description/>
  <cp:lastModifiedBy>Kobal</cp:lastModifiedBy>
  <cp:revision>1</cp:revision>
  <dcterms:created xsi:type="dcterms:W3CDTF">2023-02-20T07:53:00Z</dcterms:created>
  <dcterms:modified xsi:type="dcterms:W3CDTF">2023-02-20T07:54:00Z</dcterms:modified>
</cp:coreProperties>
</file>